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89"/>
        <w:gridCol w:w="3753"/>
      </w:tblGrid>
      <w:tr w:rsidR="00BE3D5F" w:rsidRPr="00D800B4" w:rsidTr="00D800B4">
        <w:trPr>
          <w:trHeight w:val="2071"/>
        </w:trPr>
        <w:tc>
          <w:tcPr>
            <w:tcW w:w="5689" w:type="dxa"/>
          </w:tcPr>
          <w:p w:rsidR="00BE3D5F" w:rsidRPr="00D800B4" w:rsidRDefault="00BE3D5F" w:rsidP="00F85DB1">
            <w:pPr>
              <w:jc w:val="center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 xml:space="preserve">Консалтинговая группа «Инновационные решения» </w:t>
            </w:r>
          </w:p>
          <w:p w:rsidR="00BE3D5F" w:rsidRPr="00D800B4" w:rsidRDefault="00BE3D5F" w:rsidP="00F85DB1">
            <w:pPr>
              <w:jc w:val="center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>Центр развития образования</w:t>
            </w:r>
          </w:p>
          <w:p w:rsidR="00BE3D5F" w:rsidRPr="00D800B4" w:rsidRDefault="00BE3D5F" w:rsidP="00F85DB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D800B4">
              <w:rPr>
                <w:rFonts w:eastAsia="MS Mincho"/>
                <w:sz w:val="22"/>
                <w:szCs w:val="22"/>
                <w:lang w:eastAsia="ja-JP"/>
              </w:rPr>
              <w:t xml:space="preserve">ИНН 2225168990 КПП 222501001 </w:t>
            </w:r>
          </w:p>
          <w:p w:rsidR="00BE3D5F" w:rsidRPr="00D800B4" w:rsidRDefault="00BE3D5F" w:rsidP="00F85DB1">
            <w:pPr>
              <w:jc w:val="center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>ОГРН 1162225062669</w:t>
            </w:r>
          </w:p>
          <w:p w:rsidR="00C83986" w:rsidRPr="00D800B4" w:rsidRDefault="00BE3D5F" w:rsidP="00F85DB1">
            <w:pPr>
              <w:jc w:val="center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 xml:space="preserve">Тел. +7-913-084-1271 </w:t>
            </w:r>
          </w:p>
          <w:p w:rsidR="00BE3D5F" w:rsidRPr="00D800B4" w:rsidRDefault="00BE3D5F" w:rsidP="00F85DB1">
            <w:pPr>
              <w:jc w:val="center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 xml:space="preserve"> </w:t>
            </w:r>
            <w:hyperlink r:id="rId6" w:history="1">
              <w:r w:rsidRPr="00D800B4">
                <w:rPr>
                  <w:rStyle w:val="a3"/>
                  <w:sz w:val="22"/>
                  <w:szCs w:val="22"/>
                  <w:lang w:val="de-DE"/>
                </w:rPr>
                <w:t>info</w:t>
              </w:r>
              <w:r w:rsidRPr="00D800B4">
                <w:rPr>
                  <w:rStyle w:val="a3"/>
                  <w:sz w:val="22"/>
                  <w:szCs w:val="22"/>
                </w:rPr>
                <w:t>@</w:t>
              </w:r>
              <w:r w:rsidRPr="00D800B4">
                <w:rPr>
                  <w:rStyle w:val="a3"/>
                  <w:sz w:val="22"/>
                  <w:szCs w:val="22"/>
                  <w:lang w:val="de-DE"/>
                </w:rPr>
                <w:t>klever</w:t>
              </w:r>
              <w:r w:rsidRPr="00D800B4">
                <w:rPr>
                  <w:rStyle w:val="a3"/>
                  <w:sz w:val="22"/>
                  <w:szCs w:val="22"/>
                </w:rPr>
                <w:t>-</w:t>
              </w:r>
              <w:r w:rsidRPr="00D800B4">
                <w:rPr>
                  <w:rStyle w:val="a3"/>
                  <w:sz w:val="22"/>
                  <w:szCs w:val="22"/>
                  <w:lang w:val="de-DE"/>
                </w:rPr>
                <w:t>ok</w:t>
              </w:r>
              <w:r w:rsidRPr="00D800B4">
                <w:rPr>
                  <w:rStyle w:val="a3"/>
                  <w:sz w:val="22"/>
                  <w:szCs w:val="22"/>
                </w:rPr>
                <w:t>.</w:t>
              </w:r>
              <w:r w:rsidRPr="00D800B4">
                <w:rPr>
                  <w:rStyle w:val="a3"/>
                  <w:sz w:val="22"/>
                  <w:szCs w:val="22"/>
                  <w:lang w:val="de-DE"/>
                </w:rPr>
                <w:t>ru</w:t>
              </w:r>
            </w:hyperlink>
            <w:r w:rsidRPr="00D800B4">
              <w:rPr>
                <w:sz w:val="22"/>
                <w:szCs w:val="22"/>
              </w:rPr>
              <w:t xml:space="preserve"> </w:t>
            </w:r>
            <w:hyperlink r:id="rId7" w:history="1">
              <w:r w:rsidR="00021BF8" w:rsidRPr="00D800B4">
                <w:rPr>
                  <w:rStyle w:val="a3"/>
                  <w:sz w:val="22"/>
                  <w:szCs w:val="22"/>
                  <w:lang w:val="de-DE"/>
                </w:rPr>
                <w:t>http</w:t>
              </w:r>
              <w:r w:rsidR="00021BF8" w:rsidRPr="00D800B4">
                <w:rPr>
                  <w:rStyle w:val="a3"/>
                  <w:sz w:val="22"/>
                  <w:szCs w:val="22"/>
                  <w:lang w:val="en-US"/>
                </w:rPr>
                <w:t>s</w:t>
              </w:r>
              <w:r w:rsidR="00021BF8" w:rsidRPr="00D800B4">
                <w:rPr>
                  <w:rStyle w:val="a3"/>
                  <w:sz w:val="22"/>
                  <w:szCs w:val="22"/>
                  <w:lang w:val="de-DE"/>
                </w:rPr>
                <w:t>://klever-ok.ru</w:t>
              </w:r>
            </w:hyperlink>
          </w:p>
          <w:p w:rsidR="00BE3D5F" w:rsidRPr="00D800B4" w:rsidRDefault="0014276B" w:rsidP="00F85DB1">
            <w:pPr>
              <w:jc w:val="center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="00BE3D5F" w:rsidRPr="00D800B4">
              <w:rPr>
                <w:color w:val="auto"/>
                <w:sz w:val="22"/>
                <w:szCs w:val="22"/>
              </w:rPr>
              <w:t>.</w:t>
            </w:r>
            <w:r w:rsidR="00D800B4" w:rsidRPr="00D800B4">
              <w:rPr>
                <w:color w:val="auto"/>
                <w:sz w:val="22"/>
                <w:szCs w:val="22"/>
              </w:rPr>
              <w:t>1</w:t>
            </w:r>
            <w:r w:rsidR="00EE5236" w:rsidRPr="00D800B4">
              <w:rPr>
                <w:color w:val="auto"/>
                <w:sz w:val="22"/>
                <w:szCs w:val="22"/>
              </w:rPr>
              <w:t>1</w:t>
            </w:r>
            <w:r w:rsidR="00BE3D5F" w:rsidRPr="00D800B4">
              <w:rPr>
                <w:color w:val="auto"/>
                <w:sz w:val="22"/>
                <w:szCs w:val="22"/>
              </w:rPr>
              <w:t>.201</w:t>
            </w:r>
            <w:r w:rsidR="00EE5236" w:rsidRPr="00D800B4">
              <w:rPr>
                <w:color w:val="auto"/>
                <w:sz w:val="22"/>
                <w:szCs w:val="22"/>
              </w:rPr>
              <w:t>9</w:t>
            </w:r>
            <w:r w:rsidR="00BE3D5F" w:rsidRPr="00D800B4">
              <w:rPr>
                <w:color w:val="auto"/>
                <w:sz w:val="22"/>
                <w:szCs w:val="22"/>
              </w:rPr>
              <w:t xml:space="preserve">      </w:t>
            </w:r>
            <w:r w:rsidR="00BE3D5F" w:rsidRPr="00D800B4">
              <w:rPr>
                <w:sz w:val="22"/>
                <w:szCs w:val="22"/>
              </w:rPr>
              <w:t xml:space="preserve">№ </w:t>
            </w:r>
            <w:r w:rsidR="00D800B4" w:rsidRPr="00D800B4">
              <w:rPr>
                <w:sz w:val="22"/>
                <w:szCs w:val="22"/>
              </w:rPr>
              <w:t>78</w:t>
            </w:r>
          </w:p>
          <w:p w:rsidR="00BE3D5F" w:rsidRPr="0014276B" w:rsidRDefault="0014276B" w:rsidP="00F85DB1">
            <w:pPr>
              <w:jc w:val="center"/>
              <w:rPr>
                <w:sz w:val="22"/>
                <w:szCs w:val="22"/>
              </w:rPr>
            </w:pPr>
            <w:proofErr w:type="spellStart"/>
            <w:r w:rsidRPr="0014276B">
              <w:rPr>
                <w:color w:val="auto"/>
                <w:sz w:val="22"/>
                <w:szCs w:val="22"/>
              </w:rPr>
              <w:t>Вебнар</w:t>
            </w:r>
            <w:proofErr w:type="spellEnd"/>
            <w:r w:rsidRPr="0014276B">
              <w:rPr>
                <w:color w:val="auto"/>
                <w:sz w:val="22"/>
                <w:szCs w:val="22"/>
              </w:rPr>
              <w:t xml:space="preserve"> Реализация технологии развития критического мышления </w:t>
            </w:r>
            <w:proofErr w:type="gramStart"/>
            <w:r w:rsidRPr="0014276B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</w:p>
          <w:p w:rsidR="00BE3D5F" w:rsidRPr="00D800B4" w:rsidRDefault="00BE3D5F" w:rsidP="009E03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</w:tcPr>
          <w:p w:rsidR="00BE3D5F" w:rsidRPr="00D800B4" w:rsidRDefault="00BF7776" w:rsidP="00C83986">
            <w:pPr>
              <w:jc w:val="right"/>
              <w:rPr>
                <w:sz w:val="22"/>
                <w:szCs w:val="22"/>
              </w:rPr>
            </w:pPr>
            <w:r w:rsidRPr="00D800B4">
              <w:rPr>
                <w:sz w:val="22"/>
                <w:szCs w:val="22"/>
              </w:rPr>
              <w:t>Руководителям региональных и муниципальных органов управления образованием, руководителям образовательных организаций</w:t>
            </w:r>
            <w:r w:rsidR="00C83986" w:rsidRPr="00D800B4">
              <w:rPr>
                <w:sz w:val="22"/>
                <w:szCs w:val="22"/>
              </w:rPr>
              <w:t xml:space="preserve"> </w:t>
            </w:r>
            <w:r w:rsidR="00291FB6" w:rsidRPr="00D800B4">
              <w:rPr>
                <w:sz w:val="22"/>
                <w:szCs w:val="22"/>
              </w:rPr>
              <w:t>общего образования,</w:t>
            </w:r>
            <w:r w:rsidR="00C83986" w:rsidRPr="00D800B4">
              <w:rPr>
                <w:sz w:val="22"/>
                <w:szCs w:val="22"/>
              </w:rPr>
              <w:t xml:space="preserve"> </w:t>
            </w:r>
            <w:r w:rsidRPr="00D800B4">
              <w:rPr>
                <w:sz w:val="22"/>
                <w:szCs w:val="22"/>
              </w:rPr>
              <w:t>руководителям методических объединений, педагогам</w:t>
            </w:r>
          </w:p>
        </w:tc>
      </w:tr>
    </w:tbl>
    <w:p w:rsidR="00BE3D5F" w:rsidRPr="00D800B4" w:rsidRDefault="00BE3D5F" w:rsidP="00BF7776">
      <w:pPr>
        <w:jc w:val="center"/>
        <w:rPr>
          <w:sz w:val="24"/>
          <w:szCs w:val="24"/>
        </w:rPr>
      </w:pPr>
      <w:r w:rsidRPr="00D800B4">
        <w:rPr>
          <w:sz w:val="24"/>
          <w:szCs w:val="24"/>
        </w:rPr>
        <w:t>Уважаемые руководители!</w:t>
      </w:r>
    </w:p>
    <w:p w:rsidR="003F1924" w:rsidRPr="00D800B4" w:rsidRDefault="003F1924" w:rsidP="003F1924">
      <w:pPr>
        <w:ind w:firstLine="709"/>
        <w:jc w:val="both"/>
        <w:rPr>
          <w:b/>
          <w:color w:val="auto"/>
          <w:sz w:val="24"/>
          <w:szCs w:val="24"/>
        </w:rPr>
      </w:pPr>
      <w:bookmarkStart w:id="0" w:name="_Hlk529281386"/>
      <w:r w:rsidRPr="00D800B4">
        <w:rPr>
          <w:b/>
          <w:color w:val="auto"/>
          <w:sz w:val="24"/>
          <w:szCs w:val="24"/>
        </w:rPr>
        <w:t xml:space="preserve">13 ноября </w:t>
      </w:r>
      <w:r w:rsidRPr="00D800B4">
        <w:rPr>
          <w:color w:val="auto"/>
          <w:sz w:val="24"/>
          <w:szCs w:val="24"/>
        </w:rPr>
        <w:t>в</w:t>
      </w:r>
      <w:r w:rsidRPr="00D800B4">
        <w:rPr>
          <w:b/>
          <w:color w:val="auto"/>
          <w:sz w:val="24"/>
          <w:szCs w:val="24"/>
        </w:rPr>
        <w:t xml:space="preserve"> 14.00 (</w:t>
      </w:r>
      <w:proofErr w:type="spellStart"/>
      <w:r w:rsidRPr="00D800B4">
        <w:rPr>
          <w:b/>
          <w:color w:val="auto"/>
          <w:sz w:val="24"/>
          <w:szCs w:val="24"/>
        </w:rPr>
        <w:t>мск</w:t>
      </w:r>
      <w:proofErr w:type="spellEnd"/>
      <w:r w:rsidRPr="00D800B4">
        <w:rPr>
          <w:b/>
          <w:color w:val="auto"/>
          <w:sz w:val="24"/>
          <w:szCs w:val="24"/>
        </w:rPr>
        <w:t xml:space="preserve">) </w:t>
      </w:r>
      <w:r w:rsidRPr="00D800B4">
        <w:rPr>
          <w:color w:val="auto"/>
          <w:sz w:val="24"/>
          <w:szCs w:val="24"/>
        </w:rPr>
        <w:t xml:space="preserve">состоится </w:t>
      </w:r>
      <w:proofErr w:type="spellStart"/>
      <w:r w:rsidRPr="00D800B4">
        <w:rPr>
          <w:color w:val="auto"/>
          <w:sz w:val="24"/>
          <w:szCs w:val="24"/>
        </w:rPr>
        <w:t>вебинар</w:t>
      </w:r>
      <w:proofErr w:type="spellEnd"/>
      <w:r w:rsidRPr="00D800B4">
        <w:rPr>
          <w:color w:val="auto"/>
          <w:sz w:val="24"/>
          <w:szCs w:val="24"/>
        </w:rPr>
        <w:t xml:space="preserve"> по теме</w:t>
      </w:r>
      <w:r w:rsidRPr="00D800B4">
        <w:rPr>
          <w:b/>
          <w:color w:val="auto"/>
          <w:sz w:val="24"/>
          <w:szCs w:val="24"/>
        </w:rPr>
        <w:t xml:space="preserve"> «Реализация технологии развития критического мышления обучающихся в рамках учебных предметов общеобразовательного учреждения»</w:t>
      </w:r>
    </w:p>
    <w:p w:rsidR="006C7531" w:rsidRPr="00D800B4" w:rsidRDefault="006C7531" w:rsidP="00291FB6">
      <w:pPr>
        <w:jc w:val="both"/>
        <w:rPr>
          <w:b/>
          <w:color w:val="auto"/>
          <w:sz w:val="24"/>
          <w:szCs w:val="24"/>
        </w:rPr>
      </w:pPr>
    </w:p>
    <w:p w:rsidR="00291FB6" w:rsidRPr="00D800B4" w:rsidRDefault="006A40F1" w:rsidP="00BF7776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Одним из современных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аспектов совершенствования учебного процесса в образовательной организации выступает применение современных образовательных технологий, среди которых важное знание отдается технологии развития критического мышления обучающихся. Применение этой технологии особенно востребовано, актуально в условиях информатизации современного общества, когда в силу доступности большого объема информации, уже структурированной, отобранной, систематизированной, наиболее развитой способностью выступает поиск информации, но в тоже время сильно страдает способность работать с этой информацией, ее анализ, обобщение, сравнение, классификация и др.</w:t>
      </w:r>
    </w:p>
    <w:p w:rsidR="00291FB6" w:rsidRPr="00D800B4" w:rsidRDefault="00AF31F7" w:rsidP="00291FB6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proofErr w:type="gramStart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В связи с этим, представляется чрезвычайно важным понимание каждым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учителем </w:t>
      </w: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основных положений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проектирования и применения технологии развития критического мышления обучающихся в </w:t>
      </w:r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общеобразовательной учреждении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.</w:t>
      </w:r>
      <w:proofErr w:type="gramEnd"/>
    </w:p>
    <w:p w:rsidR="00AF31F7" w:rsidRPr="00D800B4" w:rsidRDefault="00AF31F7" w:rsidP="003F1924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Изучение </w:t>
      </w:r>
      <w:proofErr w:type="gramStart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содержания требований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реализации технологии развития критического</w:t>
      </w:r>
      <w:proofErr w:type="gramEnd"/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мышления </w:t>
      </w:r>
      <w:proofErr w:type="gramStart"/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обучающихся</w:t>
      </w:r>
      <w:proofErr w:type="gramEnd"/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в учебном процессе </w:t>
      </w:r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общеобразовательного учреждения </w:t>
      </w: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представляется актуальным по следующим основаниям:</w:t>
      </w:r>
    </w:p>
    <w:p w:rsidR="00291FB6" w:rsidRPr="00D800B4" w:rsidRDefault="00291FB6" w:rsidP="00AF31F7">
      <w:pPr>
        <w:pStyle w:val="a6"/>
        <w:numPr>
          <w:ilvl w:val="0"/>
          <w:numId w:val="4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Реализация технологии развития критического мышления обладает широкими возможностями по развитию мыслительной деятельности (анализ, обобщение, сравнение, синтез, абстрагирование и др.).</w:t>
      </w:r>
    </w:p>
    <w:p w:rsidR="00291FB6" w:rsidRPr="00D800B4" w:rsidRDefault="00DD59D5" w:rsidP="00AF31F7">
      <w:pPr>
        <w:pStyle w:val="a6"/>
        <w:numPr>
          <w:ilvl w:val="0"/>
          <w:numId w:val="4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Применение технологии развития критического мышления позволяет развивать основные свойства мышления (беглость, гибкость, оригинальность, критичность, широта, глубина и др.).</w:t>
      </w:r>
    </w:p>
    <w:p w:rsidR="00DD59D5" w:rsidRPr="00D800B4" w:rsidRDefault="00DD59D5" w:rsidP="00AF31F7">
      <w:pPr>
        <w:pStyle w:val="a6"/>
        <w:numPr>
          <w:ilvl w:val="0"/>
          <w:numId w:val="4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Реализация технологии развития критического мышления обладает всеми возможностями по обучению </w:t>
      </w:r>
      <w:proofErr w:type="gramStart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рефлексивной деятельности (способности к адекватной оценочной деятельности).</w:t>
      </w:r>
    </w:p>
    <w:p w:rsidR="00DD59D5" w:rsidRPr="00D800B4" w:rsidRDefault="00DD59D5" w:rsidP="00AF31F7">
      <w:pPr>
        <w:pStyle w:val="a6"/>
        <w:numPr>
          <w:ilvl w:val="0"/>
          <w:numId w:val="4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Применение технологии развития критического мышления способствует развитию способности к аргументированному отстаиванию личностной позиции обучающихся, развитию разных моделей коммуникации.</w:t>
      </w:r>
    </w:p>
    <w:p w:rsidR="006A40F1" w:rsidRPr="00D800B4" w:rsidRDefault="006A40F1" w:rsidP="00BF7776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</w:p>
    <w:p w:rsidR="00BF7776" w:rsidRPr="00D800B4" w:rsidRDefault="00BF7776" w:rsidP="00BF7776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b/>
          <w:color w:val="auto"/>
          <w:kern w:val="2"/>
          <w:sz w:val="24"/>
          <w:szCs w:val="24"/>
          <w:lang w:eastAsia="hi-IN" w:bidi="hi-IN"/>
        </w:rPr>
        <w:t xml:space="preserve">Содержание </w:t>
      </w:r>
      <w:proofErr w:type="spellStart"/>
      <w:r w:rsidRPr="00D800B4">
        <w:rPr>
          <w:rFonts w:eastAsia="SimSun" w:cs="Mangal"/>
          <w:b/>
          <w:color w:val="auto"/>
          <w:kern w:val="2"/>
          <w:sz w:val="24"/>
          <w:szCs w:val="24"/>
          <w:lang w:eastAsia="hi-IN" w:bidi="hi-IN"/>
        </w:rPr>
        <w:t>вебинара</w:t>
      </w:r>
      <w:proofErr w:type="spellEnd"/>
      <w:r w:rsidR="006C7531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поможет преподавателям</w:t>
      </w: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:</w:t>
      </w:r>
    </w:p>
    <w:p w:rsidR="003F1924" w:rsidRPr="00D800B4" w:rsidRDefault="00472A1D" w:rsidP="003F1924">
      <w:pPr>
        <w:pStyle w:val="a6"/>
        <w:numPr>
          <w:ilvl w:val="0"/>
          <w:numId w:val="3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у</w:t>
      </w:r>
      <w:r w:rsidR="00B37405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знать особенности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применения технологии развития критического мышления </w:t>
      </w:r>
      <w:proofErr w:type="gramStart"/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обучающих</w:t>
      </w:r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ся</w:t>
      </w:r>
      <w:proofErr w:type="gramEnd"/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в общеобразовательном учреждении.</w:t>
      </w:r>
    </w:p>
    <w:p w:rsidR="00291FB6" w:rsidRPr="00D800B4" w:rsidRDefault="00472A1D" w:rsidP="00B37405">
      <w:pPr>
        <w:pStyle w:val="a6"/>
        <w:numPr>
          <w:ilvl w:val="0"/>
          <w:numId w:val="3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п</w:t>
      </w:r>
      <w:r w:rsidR="00B37405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роанализировать достоинства и риски 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применения технологии развития критического мышления </w:t>
      </w:r>
      <w:proofErr w:type="gramStart"/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обучающих</w:t>
      </w:r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ся</w:t>
      </w:r>
      <w:proofErr w:type="gramEnd"/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в общеобразовательном учреждении</w:t>
      </w:r>
      <w:r w:rsidR="00291FB6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.</w:t>
      </w:r>
    </w:p>
    <w:p w:rsidR="00291FB6" w:rsidRPr="00D800B4" w:rsidRDefault="00291FB6" w:rsidP="00B37405">
      <w:pPr>
        <w:pStyle w:val="a6"/>
        <w:numPr>
          <w:ilvl w:val="0"/>
          <w:numId w:val="3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Проанализировать основные возможности и этапы технологии развития критического мышления </w:t>
      </w:r>
      <w:proofErr w:type="gramStart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обучающихся</w:t>
      </w:r>
      <w:proofErr w:type="gramEnd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 xml:space="preserve"> в учебном процессе.</w:t>
      </w:r>
    </w:p>
    <w:p w:rsidR="00291FB6" w:rsidRPr="00D800B4" w:rsidRDefault="00291FB6" w:rsidP="00B37405">
      <w:pPr>
        <w:pStyle w:val="a6"/>
        <w:numPr>
          <w:ilvl w:val="0"/>
          <w:numId w:val="3"/>
        </w:numPr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Проанализировать систему приемов, стратегий развития критического мышления обучающих</w:t>
      </w:r>
      <w:r w:rsidR="003F1924"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ся в общеобразовательном учреждении</w:t>
      </w:r>
      <w:bookmarkStart w:id="1" w:name="_GoBack"/>
      <w:bookmarkEnd w:id="1"/>
      <w:r w:rsidRPr="00D800B4">
        <w:rPr>
          <w:rFonts w:eastAsia="SimSun" w:cs="Mangal"/>
          <w:color w:val="auto"/>
          <w:kern w:val="2"/>
          <w:sz w:val="24"/>
          <w:szCs w:val="24"/>
          <w:lang w:eastAsia="hi-IN" w:bidi="hi-IN"/>
        </w:rPr>
        <w:t>.</w:t>
      </w:r>
    </w:p>
    <w:p w:rsidR="006C7531" w:rsidRPr="00D800B4" w:rsidRDefault="006C7531" w:rsidP="00BF7776">
      <w:pPr>
        <w:ind w:firstLine="709"/>
        <w:jc w:val="both"/>
        <w:rPr>
          <w:rFonts w:eastAsia="SimSun" w:cs="Mangal"/>
          <w:color w:val="auto"/>
          <w:kern w:val="2"/>
          <w:sz w:val="24"/>
          <w:szCs w:val="24"/>
          <w:lang w:eastAsia="hi-IN" w:bidi="hi-IN"/>
        </w:rPr>
      </w:pPr>
    </w:p>
    <w:p w:rsidR="006C7531" w:rsidRPr="00D800B4" w:rsidRDefault="006C7531" w:rsidP="006C7531">
      <w:pPr>
        <w:ind w:firstLine="709"/>
        <w:jc w:val="both"/>
        <w:rPr>
          <w:sz w:val="24"/>
          <w:szCs w:val="24"/>
        </w:rPr>
      </w:pPr>
      <w:r w:rsidRPr="00D800B4">
        <w:rPr>
          <w:b/>
          <w:sz w:val="24"/>
          <w:szCs w:val="24"/>
        </w:rPr>
        <w:lastRenderedPageBreak/>
        <w:t>Ведущий</w:t>
      </w:r>
      <w:r w:rsidR="00BF7776" w:rsidRPr="00D800B4">
        <w:rPr>
          <w:b/>
          <w:sz w:val="24"/>
          <w:szCs w:val="24"/>
        </w:rPr>
        <w:t>:</w:t>
      </w:r>
      <w:r w:rsidR="00BF7776" w:rsidRPr="00D800B4">
        <w:rPr>
          <w:sz w:val="24"/>
          <w:szCs w:val="24"/>
        </w:rPr>
        <w:t xml:space="preserve"> </w:t>
      </w:r>
      <w:r w:rsidRPr="00D800B4">
        <w:rPr>
          <w:sz w:val="24"/>
          <w:szCs w:val="24"/>
        </w:rPr>
        <w:t xml:space="preserve">Акимов Станислав Сергеевич, кандидат педагогических наук, доцент кафедры педагогики и психологии профессионального образования Института экономики и социальных технологий ФГБОУ </w:t>
      </w:r>
      <w:proofErr w:type="gramStart"/>
      <w:r w:rsidRPr="00D800B4">
        <w:rPr>
          <w:sz w:val="24"/>
          <w:szCs w:val="24"/>
        </w:rPr>
        <w:t>ВО</w:t>
      </w:r>
      <w:proofErr w:type="gramEnd"/>
      <w:r w:rsidRPr="00D800B4">
        <w:rPr>
          <w:sz w:val="24"/>
          <w:szCs w:val="24"/>
        </w:rPr>
        <w:t xml:space="preserve"> "Санкт-Петербургский государственный университет промышленных технологий и дизайна"; </w:t>
      </w:r>
      <w:proofErr w:type="gramStart"/>
      <w:r w:rsidRPr="00D800B4">
        <w:rPr>
          <w:sz w:val="24"/>
          <w:szCs w:val="24"/>
        </w:rPr>
        <w:t>Главный редактор Научно-методического журнала "Современное образование: традиции и инновации" автор и соавтор 48 публикаций, из которых 36 научных и 13 учебно-методических работ, посвященных вопросам истории образования, методологии образования, проблемам дидактики, профессионального образования, теории и практике дополнительного образования детей, вопросам внедрения и реализации современных образовательных технологий, методическим систем обучения, оценки качества современного образования.</w:t>
      </w:r>
      <w:proofErr w:type="gramEnd"/>
    </w:p>
    <w:p w:rsidR="006C7531" w:rsidRPr="00D800B4" w:rsidRDefault="006C7531" w:rsidP="00BF7776">
      <w:pPr>
        <w:ind w:firstLine="709"/>
        <w:jc w:val="both"/>
        <w:rPr>
          <w:sz w:val="24"/>
          <w:szCs w:val="24"/>
        </w:rPr>
      </w:pPr>
    </w:p>
    <w:p w:rsidR="006C7531" w:rsidRPr="00D800B4" w:rsidRDefault="00BF7776" w:rsidP="00DD59D5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 w:rsidRPr="00D800B4">
        <w:rPr>
          <w:rFonts w:cs="Arial"/>
          <w:color w:val="auto"/>
          <w:sz w:val="24"/>
          <w:szCs w:val="24"/>
          <w:lang w:eastAsia="ko-KR"/>
        </w:rPr>
        <w:t xml:space="preserve">На </w:t>
      </w:r>
      <w:proofErr w:type="spellStart"/>
      <w:r w:rsidRPr="00D800B4">
        <w:rPr>
          <w:rFonts w:cs="Arial"/>
          <w:color w:val="auto"/>
          <w:sz w:val="24"/>
          <w:szCs w:val="24"/>
          <w:lang w:eastAsia="ko-KR"/>
        </w:rPr>
        <w:t>вебинар</w:t>
      </w:r>
      <w:proofErr w:type="spellEnd"/>
      <w:r w:rsidRPr="00D800B4">
        <w:rPr>
          <w:rFonts w:cs="Arial"/>
          <w:color w:val="auto"/>
          <w:sz w:val="24"/>
          <w:szCs w:val="24"/>
          <w:lang w:eastAsia="ko-KR"/>
        </w:rPr>
        <w:t xml:space="preserve"> приглашаются </w:t>
      </w:r>
      <w:r w:rsidR="006C7531" w:rsidRPr="00D800B4">
        <w:rPr>
          <w:rFonts w:cs="Arial"/>
          <w:color w:val="auto"/>
          <w:sz w:val="24"/>
          <w:szCs w:val="24"/>
          <w:lang w:eastAsia="ko-KR"/>
        </w:rPr>
        <w:t xml:space="preserve">все участники образовательного процесса </w:t>
      </w:r>
      <w:r w:rsidR="00DD59D5" w:rsidRPr="00D800B4">
        <w:rPr>
          <w:rFonts w:cs="Arial"/>
          <w:color w:val="auto"/>
          <w:sz w:val="24"/>
          <w:szCs w:val="24"/>
          <w:lang w:eastAsia="ko-KR"/>
        </w:rPr>
        <w:t>общеобразовательных учреждений, учреждений</w:t>
      </w:r>
      <w:r w:rsidR="006C7531" w:rsidRPr="00D800B4">
        <w:rPr>
          <w:rFonts w:cs="Arial"/>
          <w:color w:val="auto"/>
          <w:sz w:val="24"/>
          <w:szCs w:val="24"/>
          <w:lang w:eastAsia="ko-KR"/>
        </w:rPr>
        <w:t xml:space="preserve"> среднего профессионального образования (заместители директора, руководители методических объединений, методисты, преподаватели, </w:t>
      </w:r>
      <w:r w:rsidR="00DD59D5" w:rsidRPr="00D800B4">
        <w:rPr>
          <w:rFonts w:cs="Arial"/>
          <w:color w:val="auto"/>
          <w:sz w:val="24"/>
          <w:szCs w:val="24"/>
          <w:lang w:eastAsia="ko-KR"/>
        </w:rPr>
        <w:t xml:space="preserve">учителя, педагоги, </w:t>
      </w:r>
      <w:r w:rsidR="006C7531" w:rsidRPr="00D800B4">
        <w:rPr>
          <w:rFonts w:cs="Arial"/>
          <w:color w:val="auto"/>
          <w:sz w:val="24"/>
          <w:szCs w:val="24"/>
          <w:lang w:eastAsia="ko-KR"/>
        </w:rPr>
        <w:t>психологи и др.)</w:t>
      </w:r>
    </w:p>
    <w:p w:rsidR="00DD59D5" w:rsidRPr="00D800B4" w:rsidRDefault="006C7531" w:rsidP="006C7531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 w:rsidRPr="00D800B4">
        <w:rPr>
          <w:rFonts w:cs="Arial"/>
          <w:color w:val="auto"/>
          <w:sz w:val="24"/>
          <w:szCs w:val="24"/>
          <w:lang w:eastAsia="ko-KR"/>
        </w:rPr>
        <w:t xml:space="preserve">Все участники </w:t>
      </w:r>
      <w:proofErr w:type="spellStart"/>
      <w:r w:rsidRPr="00D800B4">
        <w:rPr>
          <w:rFonts w:cs="Arial"/>
          <w:color w:val="auto"/>
          <w:sz w:val="24"/>
          <w:szCs w:val="24"/>
          <w:lang w:eastAsia="ko-KR"/>
        </w:rPr>
        <w:t>вебинара</w:t>
      </w:r>
      <w:proofErr w:type="spellEnd"/>
      <w:r w:rsidRPr="00D800B4">
        <w:rPr>
          <w:rFonts w:cs="Arial"/>
          <w:color w:val="auto"/>
          <w:sz w:val="24"/>
          <w:szCs w:val="24"/>
          <w:lang w:eastAsia="ko-KR"/>
        </w:rPr>
        <w:t xml:space="preserve"> получат</w:t>
      </w:r>
      <w:r w:rsidR="0014276B">
        <w:rPr>
          <w:rFonts w:cs="Arial"/>
          <w:color w:val="auto"/>
          <w:sz w:val="24"/>
          <w:szCs w:val="24"/>
          <w:lang w:eastAsia="ko-KR"/>
        </w:rPr>
        <w:t xml:space="preserve"> доступ к записи </w:t>
      </w:r>
      <w:proofErr w:type="spellStart"/>
      <w:r w:rsidR="0014276B">
        <w:rPr>
          <w:rFonts w:cs="Arial"/>
          <w:color w:val="auto"/>
          <w:sz w:val="24"/>
          <w:szCs w:val="24"/>
          <w:lang w:eastAsia="ko-KR"/>
        </w:rPr>
        <w:t>вебинара</w:t>
      </w:r>
      <w:proofErr w:type="spellEnd"/>
      <w:r w:rsidR="0014276B">
        <w:rPr>
          <w:rFonts w:cs="Arial"/>
          <w:color w:val="auto"/>
          <w:sz w:val="24"/>
          <w:szCs w:val="24"/>
          <w:lang w:eastAsia="ko-KR"/>
        </w:rPr>
        <w:t xml:space="preserve"> сроком на три месяца</w:t>
      </w:r>
      <w:r w:rsidRPr="00D800B4">
        <w:rPr>
          <w:rFonts w:cs="Arial"/>
          <w:color w:val="auto"/>
          <w:sz w:val="24"/>
          <w:szCs w:val="24"/>
          <w:lang w:eastAsia="ko-KR"/>
        </w:rPr>
        <w:t>, электронный сертификат, а также пакет информационно-методических материалов по проблемам</w:t>
      </w:r>
      <w:r w:rsidR="00DD59D5" w:rsidRPr="00D800B4">
        <w:rPr>
          <w:rFonts w:cs="Arial"/>
          <w:color w:val="auto"/>
          <w:sz w:val="24"/>
          <w:szCs w:val="24"/>
          <w:lang w:eastAsia="ko-KR"/>
        </w:rPr>
        <w:t xml:space="preserve"> проектирования и реализации технологии развития критического мышления обучающихся в образовательной организации.</w:t>
      </w:r>
    </w:p>
    <w:p w:rsidR="00D800B4" w:rsidRPr="00D800B4" w:rsidRDefault="00D800B4" w:rsidP="006C7531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 w:rsidRPr="00D800B4">
        <w:rPr>
          <w:sz w:val="24"/>
          <w:szCs w:val="24"/>
        </w:rPr>
        <w:t>Обращаем ваше внимание, что сертификат генерируется автоматически по заполненным полям при регистрации, исправления готовых сертификатов невозможны. Будьте внимательны при регистрации.</w:t>
      </w:r>
    </w:p>
    <w:p w:rsidR="00BF7776" w:rsidRPr="00D800B4" w:rsidRDefault="00BF7776" w:rsidP="00BF7776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</w:p>
    <w:p w:rsidR="00BF7776" w:rsidRPr="00D800B4" w:rsidRDefault="00BF7776" w:rsidP="00BF7776">
      <w:pPr>
        <w:ind w:firstLine="709"/>
        <w:jc w:val="both"/>
        <w:rPr>
          <w:rFonts w:cs="Arial"/>
          <w:color w:val="auto"/>
          <w:sz w:val="24"/>
          <w:szCs w:val="24"/>
          <w:lang w:eastAsia="ko-KR"/>
        </w:rPr>
      </w:pPr>
      <w:r w:rsidRPr="00D800B4">
        <w:rPr>
          <w:rFonts w:cs="Arial"/>
          <w:color w:val="auto"/>
          <w:sz w:val="24"/>
          <w:szCs w:val="24"/>
          <w:lang w:eastAsia="ko-KR"/>
        </w:rPr>
        <w:t>Для участия в вебинаре нужно:</w:t>
      </w:r>
    </w:p>
    <w:p w:rsidR="00BF7776" w:rsidRPr="00D800B4" w:rsidRDefault="00BF7776" w:rsidP="00BF7776">
      <w:pPr>
        <w:pStyle w:val="a6"/>
        <w:numPr>
          <w:ilvl w:val="0"/>
          <w:numId w:val="1"/>
        </w:numPr>
        <w:jc w:val="both"/>
        <w:rPr>
          <w:rFonts w:cs="Arial"/>
          <w:b/>
          <w:color w:val="auto"/>
          <w:sz w:val="24"/>
          <w:szCs w:val="24"/>
          <w:lang w:eastAsia="ko-KR"/>
        </w:rPr>
      </w:pPr>
      <w:r w:rsidRPr="00D800B4">
        <w:rPr>
          <w:rFonts w:cs="Arial"/>
          <w:b/>
          <w:color w:val="auto"/>
          <w:sz w:val="24"/>
          <w:szCs w:val="24"/>
          <w:lang w:eastAsia="ko-KR"/>
        </w:rPr>
        <w:t xml:space="preserve">зарегистрироваться по ссылке: </w:t>
      </w:r>
    </w:p>
    <w:p w:rsidR="00C83986" w:rsidRPr="00D800B4" w:rsidRDefault="007914F4" w:rsidP="00C83986">
      <w:pPr>
        <w:jc w:val="both"/>
        <w:rPr>
          <w:rFonts w:cs="Arial"/>
          <w:b/>
          <w:color w:val="auto"/>
          <w:sz w:val="24"/>
          <w:szCs w:val="24"/>
          <w:lang w:eastAsia="ko-KR"/>
        </w:rPr>
      </w:pPr>
      <w:hyperlink r:id="rId8" w:history="1">
        <w:r w:rsidR="00C83986" w:rsidRPr="00D800B4">
          <w:rPr>
            <w:rStyle w:val="a3"/>
            <w:rFonts w:cs="Arial"/>
            <w:b/>
            <w:sz w:val="24"/>
            <w:szCs w:val="24"/>
            <w:lang w:eastAsia="ko-KR"/>
          </w:rPr>
          <w:t>https://etutorium.com/auth/register.html?token=339b0d4255680635aea3e39955680635aea1cbf6</w:t>
        </w:r>
      </w:hyperlink>
      <w:r w:rsidR="00C83986" w:rsidRPr="00D800B4">
        <w:rPr>
          <w:rFonts w:cs="Arial"/>
          <w:b/>
          <w:color w:val="auto"/>
          <w:sz w:val="24"/>
          <w:szCs w:val="24"/>
          <w:lang w:eastAsia="ko-KR"/>
        </w:rPr>
        <w:t xml:space="preserve"> </w:t>
      </w:r>
    </w:p>
    <w:p w:rsidR="00BF7776" w:rsidRPr="00D800B4" w:rsidRDefault="00BF7776" w:rsidP="00BF7776">
      <w:pPr>
        <w:pStyle w:val="a6"/>
        <w:numPr>
          <w:ilvl w:val="0"/>
          <w:numId w:val="1"/>
        </w:numPr>
        <w:ind w:left="709"/>
        <w:rPr>
          <w:color w:val="auto"/>
          <w:sz w:val="24"/>
          <w:szCs w:val="24"/>
        </w:rPr>
      </w:pPr>
      <w:r w:rsidRPr="00D800B4">
        <w:rPr>
          <w:b/>
          <w:color w:val="auto"/>
          <w:sz w:val="24"/>
          <w:szCs w:val="24"/>
        </w:rPr>
        <w:t xml:space="preserve">оплатить участие в </w:t>
      </w:r>
      <w:proofErr w:type="spellStart"/>
      <w:r w:rsidRPr="00D800B4">
        <w:rPr>
          <w:b/>
          <w:color w:val="auto"/>
          <w:sz w:val="24"/>
          <w:szCs w:val="24"/>
        </w:rPr>
        <w:t>вебинаре</w:t>
      </w:r>
      <w:proofErr w:type="spellEnd"/>
      <w:r w:rsidR="00F125B3" w:rsidRPr="00D800B4">
        <w:rPr>
          <w:b/>
          <w:color w:val="auto"/>
          <w:sz w:val="24"/>
          <w:szCs w:val="24"/>
        </w:rPr>
        <w:t xml:space="preserve"> (620 рублей)</w:t>
      </w:r>
      <w:r w:rsidRPr="00D800B4">
        <w:rPr>
          <w:b/>
          <w:color w:val="auto"/>
          <w:sz w:val="24"/>
          <w:szCs w:val="24"/>
        </w:rPr>
        <w:t xml:space="preserve"> по ссылке</w:t>
      </w:r>
      <w:r w:rsidR="00C83986" w:rsidRPr="00D800B4">
        <w:rPr>
          <w:b/>
          <w:color w:val="auto"/>
          <w:sz w:val="24"/>
          <w:szCs w:val="24"/>
        </w:rPr>
        <w:t xml:space="preserve"> </w:t>
      </w:r>
      <w:r w:rsidR="00C83986" w:rsidRPr="00D800B4">
        <w:rPr>
          <w:sz w:val="24"/>
          <w:szCs w:val="24"/>
        </w:rPr>
        <w:t>(как физическому лицу по карте, карта должна быть привязана к телефону)</w:t>
      </w:r>
      <w:r w:rsidRPr="00D800B4">
        <w:rPr>
          <w:b/>
          <w:color w:val="auto"/>
          <w:sz w:val="24"/>
          <w:szCs w:val="24"/>
        </w:rPr>
        <w:t>:</w:t>
      </w:r>
      <w:r w:rsidRPr="00D800B4">
        <w:rPr>
          <w:color w:val="auto"/>
          <w:sz w:val="24"/>
          <w:szCs w:val="24"/>
        </w:rPr>
        <w:t xml:space="preserve"> </w:t>
      </w:r>
      <w:hyperlink r:id="rId9" w:history="1">
        <w:r w:rsidR="003064BB" w:rsidRPr="004F0A25">
          <w:rPr>
            <w:rStyle w:val="a3"/>
            <w:sz w:val="24"/>
            <w:szCs w:val="24"/>
          </w:rPr>
          <w:t>https://klever-ok.ru/product/critical_myshlenije/</w:t>
        </w:r>
      </w:hyperlink>
      <w:r w:rsidR="003064BB" w:rsidRPr="003064BB">
        <w:rPr>
          <w:color w:val="auto"/>
          <w:sz w:val="24"/>
          <w:szCs w:val="24"/>
        </w:rPr>
        <w:t xml:space="preserve"> </w:t>
      </w:r>
    </w:p>
    <w:p w:rsidR="00BF7776" w:rsidRPr="00D800B4" w:rsidRDefault="00BF7776" w:rsidP="00BF7776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bookmarkEnd w:id="0"/>
    <w:p w:rsidR="00BF7776" w:rsidRPr="00D800B4" w:rsidRDefault="00BF7776" w:rsidP="00BF7776">
      <w:pPr>
        <w:shd w:val="clear" w:color="auto" w:fill="FFFFFF"/>
        <w:ind w:firstLine="709"/>
        <w:jc w:val="both"/>
        <w:rPr>
          <w:bCs/>
          <w:color w:val="auto"/>
          <w:sz w:val="24"/>
          <w:szCs w:val="24"/>
        </w:rPr>
      </w:pPr>
    </w:p>
    <w:p w:rsidR="00BF7776" w:rsidRPr="00D800B4" w:rsidRDefault="00BF7776" w:rsidP="00BF7776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D800B4">
        <w:rPr>
          <w:bCs/>
          <w:color w:val="auto"/>
          <w:sz w:val="24"/>
          <w:szCs w:val="24"/>
        </w:rPr>
        <w:t>Прием платежей от</w:t>
      </w:r>
      <w:r w:rsidRPr="00D800B4">
        <w:rPr>
          <w:b/>
          <w:bCs/>
          <w:color w:val="auto"/>
          <w:sz w:val="24"/>
          <w:szCs w:val="24"/>
        </w:rPr>
        <w:t xml:space="preserve"> юридических лиц</w:t>
      </w:r>
      <w:r w:rsidRPr="00D800B4">
        <w:rPr>
          <w:bCs/>
          <w:color w:val="auto"/>
          <w:sz w:val="24"/>
          <w:szCs w:val="24"/>
        </w:rPr>
        <w:t xml:space="preserve"> производится на расчетный счет (</w:t>
      </w:r>
      <w:r w:rsidRPr="00D800B4">
        <w:rPr>
          <w:color w:val="auto"/>
          <w:sz w:val="24"/>
          <w:szCs w:val="24"/>
        </w:rPr>
        <w:t>с оформлением договора, акта, счета). Для оформления оплаты необходимо выслать </w:t>
      </w:r>
      <w:r w:rsidRPr="00D800B4">
        <w:rPr>
          <w:bCs/>
          <w:color w:val="auto"/>
          <w:sz w:val="24"/>
          <w:szCs w:val="24"/>
        </w:rPr>
        <w:t>реквизиты</w:t>
      </w:r>
      <w:r w:rsidRPr="00D800B4">
        <w:rPr>
          <w:color w:val="auto"/>
          <w:sz w:val="24"/>
          <w:szCs w:val="24"/>
        </w:rPr>
        <w:t> оплачивающей организации</w:t>
      </w:r>
      <w:r w:rsidR="00C83986" w:rsidRPr="00D800B4">
        <w:rPr>
          <w:color w:val="auto"/>
          <w:sz w:val="24"/>
          <w:szCs w:val="24"/>
        </w:rPr>
        <w:t xml:space="preserve"> и тему </w:t>
      </w:r>
      <w:proofErr w:type="spellStart"/>
      <w:r w:rsidR="00C83986" w:rsidRPr="00D800B4">
        <w:rPr>
          <w:color w:val="auto"/>
          <w:sz w:val="24"/>
          <w:szCs w:val="24"/>
        </w:rPr>
        <w:t>вебинара</w:t>
      </w:r>
      <w:proofErr w:type="spellEnd"/>
      <w:r w:rsidRPr="00D800B4">
        <w:rPr>
          <w:color w:val="auto"/>
          <w:sz w:val="24"/>
          <w:szCs w:val="24"/>
        </w:rPr>
        <w:t xml:space="preserve"> на адрес </w:t>
      </w:r>
      <w:hyperlink r:id="rId10" w:tgtFrame="_blank" w:history="1">
        <w:r w:rsidRPr="00D800B4">
          <w:rPr>
            <w:color w:val="0000FF"/>
            <w:sz w:val="24"/>
            <w:szCs w:val="24"/>
            <w:u w:val="single"/>
          </w:rPr>
          <w:t>info@</w:t>
        </w:r>
      </w:hyperlink>
      <w:hyperlink r:id="rId11" w:tgtFrame="_blank" w:history="1">
        <w:r w:rsidRPr="00D800B4">
          <w:rPr>
            <w:color w:val="0000FF"/>
            <w:sz w:val="24"/>
            <w:szCs w:val="24"/>
            <w:u w:val="single"/>
          </w:rPr>
          <w:t>klever-ok.ru</w:t>
        </w:r>
      </w:hyperlink>
    </w:p>
    <w:p w:rsidR="00242187" w:rsidRPr="00D800B4" w:rsidRDefault="00242187" w:rsidP="002C692E">
      <w:pPr>
        <w:shd w:val="clear" w:color="auto" w:fill="FFFFFF"/>
        <w:spacing w:before="120" w:after="120"/>
        <w:ind w:firstLine="709"/>
        <w:jc w:val="both"/>
        <w:rPr>
          <w:b/>
          <w:color w:val="auto"/>
          <w:sz w:val="24"/>
          <w:szCs w:val="24"/>
        </w:rPr>
      </w:pPr>
    </w:p>
    <w:p w:rsidR="00242187" w:rsidRPr="00D800B4" w:rsidRDefault="00242187" w:rsidP="00CF54E4">
      <w:pPr>
        <w:shd w:val="clear" w:color="auto" w:fill="FFFFFF"/>
        <w:spacing w:before="120" w:after="120"/>
        <w:ind w:firstLine="709"/>
        <w:jc w:val="both"/>
        <w:rPr>
          <w:color w:val="auto"/>
          <w:sz w:val="24"/>
          <w:szCs w:val="24"/>
        </w:rPr>
      </w:pPr>
      <w:r w:rsidRPr="00D800B4">
        <w:rPr>
          <w:b/>
          <w:sz w:val="24"/>
          <w:szCs w:val="24"/>
        </w:rPr>
        <w:t xml:space="preserve">Контактное лицо: </w:t>
      </w:r>
      <w:hyperlink r:id="rId12" w:tgtFrame="_blank" w:history="1">
        <w:r w:rsidR="00C83986" w:rsidRPr="00D800B4">
          <w:rPr>
            <w:color w:val="0000FF"/>
            <w:sz w:val="24"/>
            <w:szCs w:val="24"/>
            <w:u w:val="single"/>
          </w:rPr>
          <w:t>info@</w:t>
        </w:r>
      </w:hyperlink>
      <w:hyperlink r:id="rId13" w:tgtFrame="_blank" w:history="1">
        <w:r w:rsidR="00C83986" w:rsidRPr="00D800B4">
          <w:rPr>
            <w:color w:val="0000FF"/>
            <w:sz w:val="24"/>
            <w:szCs w:val="24"/>
            <w:u w:val="single"/>
          </w:rPr>
          <w:t>klever-ok.ru</w:t>
        </w:r>
      </w:hyperlink>
      <w:r w:rsidR="009E03F6" w:rsidRPr="00D800B4">
        <w:rPr>
          <w:rFonts w:eastAsia="Calibri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172085</wp:posOffset>
            </wp:positionV>
            <wp:extent cx="1028700" cy="7334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3986" w:rsidRPr="00D800B4">
        <w:rPr>
          <w:sz w:val="24"/>
          <w:szCs w:val="24"/>
        </w:rPr>
        <w:t xml:space="preserve"> </w:t>
      </w:r>
      <w:r w:rsidRPr="00D800B4">
        <w:rPr>
          <w:rFonts w:eastAsia="Calibri"/>
          <w:color w:val="auto"/>
          <w:sz w:val="24"/>
          <w:szCs w:val="24"/>
          <w:lang w:eastAsia="en-US"/>
        </w:rPr>
        <w:t xml:space="preserve">+7-913-084-12-71 – Татьяна Александровна </w:t>
      </w:r>
    </w:p>
    <w:p w:rsidR="009B56D7" w:rsidRPr="00D800B4" w:rsidRDefault="009B56D7" w:rsidP="00242187">
      <w:pPr>
        <w:spacing w:before="120" w:after="120"/>
        <w:ind w:firstLine="709"/>
        <w:rPr>
          <w:color w:val="auto"/>
          <w:sz w:val="24"/>
          <w:szCs w:val="24"/>
        </w:rPr>
      </w:pPr>
    </w:p>
    <w:p w:rsidR="00242187" w:rsidRPr="00D800B4" w:rsidRDefault="00242187" w:rsidP="00242187">
      <w:pPr>
        <w:spacing w:before="120" w:after="120"/>
        <w:ind w:firstLine="709"/>
        <w:rPr>
          <w:color w:val="auto"/>
          <w:sz w:val="24"/>
          <w:szCs w:val="24"/>
        </w:rPr>
      </w:pPr>
      <w:r w:rsidRPr="00D800B4">
        <w:rPr>
          <w:color w:val="auto"/>
          <w:sz w:val="24"/>
          <w:szCs w:val="24"/>
        </w:rPr>
        <w:t>Директор                                                                 Т.А. Карташова</w:t>
      </w:r>
    </w:p>
    <w:sectPr w:rsidR="00242187" w:rsidRPr="00D800B4" w:rsidSect="002A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1FCF"/>
    <w:multiLevelType w:val="hybridMultilevel"/>
    <w:tmpl w:val="E2C6412C"/>
    <w:lvl w:ilvl="0" w:tplc="52A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03499"/>
    <w:multiLevelType w:val="hybridMultilevel"/>
    <w:tmpl w:val="9CE6A3BC"/>
    <w:lvl w:ilvl="0" w:tplc="03B8EF3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FD6D01"/>
    <w:multiLevelType w:val="hybridMultilevel"/>
    <w:tmpl w:val="18CC9D4C"/>
    <w:lvl w:ilvl="0" w:tplc="52A86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402B2"/>
    <w:multiLevelType w:val="hybridMultilevel"/>
    <w:tmpl w:val="643E0A7A"/>
    <w:lvl w:ilvl="0" w:tplc="F39641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EF7"/>
    <w:rsid w:val="00021BF8"/>
    <w:rsid w:val="00113D42"/>
    <w:rsid w:val="00123D2D"/>
    <w:rsid w:val="0014276B"/>
    <w:rsid w:val="001D230A"/>
    <w:rsid w:val="001F0AEB"/>
    <w:rsid w:val="0020347E"/>
    <w:rsid w:val="00242187"/>
    <w:rsid w:val="00291FB6"/>
    <w:rsid w:val="002A6029"/>
    <w:rsid w:val="002C692E"/>
    <w:rsid w:val="003064BB"/>
    <w:rsid w:val="00310335"/>
    <w:rsid w:val="00322D67"/>
    <w:rsid w:val="00380C99"/>
    <w:rsid w:val="003E64D4"/>
    <w:rsid w:val="003F1924"/>
    <w:rsid w:val="00412A8F"/>
    <w:rsid w:val="00457CC2"/>
    <w:rsid w:val="00472A1D"/>
    <w:rsid w:val="00493F81"/>
    <w:rsid w:val="004D422F"/>
    <w:rsid w:val="004E0AA8"/>
    <w:rsid w:val="00501918"/>
    <w:rsid w:val="005A6B26"/>
    <w:rsid w:val="006A40F1"/>
    <w:rsid w:val="006C482B"/>
    <w:rsid w:val="006C7531"/>
    <w:rsid w:val="007127FD"/>
    <w:rsid w:val="00721FA0"/>
    <w:rsid w:val="007914F4"/>
    <w:rsid w:val="007E3AED"/>
    <w:rsid w:val="00814914"/>
    <w:rsid w:val="00841C74"/>
    <w:rsid w:val="008A62CA"/>
    <w:rsid w:val="008F55C2"/>
    <w:rsid w:val="00924FCE"/>
    <w:rsid w:val="00936F93"/>
    <w:rsid w:val="009465A9"/>
    <w:rsid w:val="00970CFA"/>
    <w:rsid w:val="009B123A"/>
    <w:rsid w:val="009B56D7"/>
    <w:rsid w:val="009E03F6"/>
    <w:rsid w:val="009E0BD3"/>
    <w:rsid w:val="00AB6A32"/>
    <w:rsid w:val="00AF31F7"/>
    <w:rsid w:val="00B35D2D"/>
    <w:rsid w:val="00B37405"/>
    <w:rsid w:val="00B76502"/>
    <w:rsid w:val="00BE3D5F"/>
    <w:rsid w:val="00BF15A8"/>
    <w:rsid w:val="00BF7776"/>
    <w:rsid w:val="00C05E75"/>
    <w:rsid w:val="00C12940"/>
    <w:rsid w:val="00C25CDA"/>
    <w:rsid w:val="00C44DCB"/>
    <w:rsid w:val="00C573AF"/>
    <w:rsid w:val="00C83986"/>
    <w:rsid w:val="00CC6328"/>
    <w:rsid w:val="00CF0E89"/>
    <w:rsid w:val="00CF1DFE"/>
    <w:rsid w:val="00CF54E4"/>
    <w:rsid w:val="00CF7207"/>
    <w:rsid w:val="00D04DB1"/>
    <w:rsid w:val="00D800B4"/>
    <w:rsid w:val="00DA095F"/>
    <w:rsid w:val="00DD59D5"/>
    <w:rsid w:val="00E3286A"/>
    <w:rsid w:val="00E52EF7"/>
    <w:rsid w:val="00E7551F"/>
    <w:rsid w:val="00EA0C1D"/>
    <w:rsid w:val="00EE5236"/>
    <w:rsid w:val="00F125B3"/>
    <w:rsid w:val="00F1450E"/>
    <w:rsid w:val="00F27799"/>
    <w:rsid w:val="00F4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3D5F"/>
    <w:rPr>
      <w:color w:val="0000FF"/>
      <w:u w:val="single"/>
    </w:rPr>
  </w:style>
  <w:style w:type="paragraph" w:styleId="a4">
    <w:name w:val="Body Text"/>
    <w:basedOn w:val="a"/>
    <w:link w:val="a5"/>
    <w:rsid w:val="00BE3D5F"/>
    <w:pPr>
      <w:spacing w:after="120"/>
    </w:pPr>
  </w:style>
  <w:style w:type="character" w:customStyle="1" w:styleId="a5">
    <w:name w:val="Основной текст Знак"/>
    <w:basedOn w:val="a0"/>
    <w:link w:val="a4"/>
    <w:rsid w:val="00BE3D5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3D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F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218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27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5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3D5F"/>
    <w:rPr>
      <w:color w:val="0000FF"/>
      <w:u w:val="single"/>
    </w:rPr>
  </w:style>
  <w:style w:type="paragraph" w:styleId="a4">
    <w:name w:val="Body Text"/>
    <w:basedOn w:val="a"/>
    <w:link w:val="a5"/>
    <w:rsid w:val="00BE3D5F"/>
    <w:pPr>
      <w:spacing w:after="120"/>
    </w:pPr>
  </w:style>
  <w:style w:type="character" w:customStyle="1" w:styleId="a5">
    <w:name w:val="Основной текст Знак"/>
    <w:basedOn w:val="a0"/>
    <w:link w:val="a4"/>
    <w:rsid w:val="00BE3D5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23D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F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218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27F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ium.com/auth/register.html?token=339b0d4255680635aea3e39955680635aea1cbf6" TargetMode="External"/><Relationship Id="rId13" Type="http://schemas.openxmlformats.org/officeDocument/2006/relationships/hyperlink" Target="https://e.mail.ru/compose/?mailto=mailto%3ainfo@klever%2do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lever-ok.ru" TargetMode="External"/><Relationship Id="rId12" Type="http://schemas.openxmlformats.org/officeDocument/2006/relationships/hyperlink" Target="https://e.mail.ru/compose/?mailto=mailto%3ainfo@klever%2dok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klever-ok.ru" TargetMode="External"/><Relationship Id="rId11" Type="http://schemas.openxmlformats.org/officeDocument/2006/relationships/hyperlink" Target="https://e.mail.ru/compose/?mailto=mailto%3ainfo@klever%2do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info@klever%2d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lever-ok.ru/product/critical_myshlenije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BDB8C-CC5B-4193-A101-268301C0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Белорукова</dc:creator>
  <cp:lastModifiedBy>Tatiana</cp:lastModifiedBy>
  <cp:revision>8</cp:revision>
  <dcterms:created xsi:type="dcterms:W3CDTF">2019-10-26T14:54:00Z</dcterms:created>
  <dcterms:modified xsi:type="dcterms:W3CDTF">2019-11-06T06:50:00Z</dcterms:modified>
</cp:coreProperties>
</file>